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406B" w14:textId="77777777" w:rsidR="00597FD9" w:rsidRDefault="00597FD9" w:rsidP="00597FD9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6U 550MM DEEP WALL CABINET - GREY</w:t>
      </w:r>
    </w:p>
    <w:p w14:paraId="5B937326" w14:textId="43022413" w:rsidR="00014110" w:rsidRPr="00014110" w:rsidRDefault="00597FD9" w:rsidP="00014110">
      <w:r>
        <w:rPr>
          <w:noProof/>
        </w:rPr>
        <w:drawing>
          <wp:inline distT="0" distB="0" distL="0" distR="0" wp14:anchorId="442EBD3A" wp14:editId="6F497D2E">
            <wp:extent cx="6645910" cy="43910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33F20" w14:textId="65531D6B" w:rsidR="00FA6649" w:rsidRDefault="00FA6649" w:rsidP="00FA6649"/>
    <w:p w14:paraId="76DF9451" w14:textId="77777777" w:rsidR="00194B84" w:rsidRPr="00FA6649" w:rsidRDefault="00194B84" w:rsidP="00FA6649"/>
    <w:p w14:paraId="689FF4F5" w14:textId="77777777" w:rsidR="00597FD9" w:rsidRDefault="00597FD9" w:rsidP="00597FD9">
      <w:pPr>
        <w:pStyle w:val="5"/>
        <w:shd w:val="clear" w:color="auto" w:fill="FFFFFF"/>
        <w:spacing w:before="450" w:after="45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5B8559DB" w14:textId="77777777" w:rsidR="00597FD9" w:rsidRDefault="00597FD9" w:rsidP="00597FD9">
      <w:pPr>
        <w:pStyle w:val="3"/>
        <w:shd w:val="clear" w:color="auto" w:fill="FFFFFF"/>
        <w:spacing w:before="0" w:after="225"/>
        <w:rPr>
          <w:rFonts w:ascii="Open Sans" w:hAnsi="Open Sans" w:cs="Open Sans"/>
          <w:color w:val="333E48"/>
          <w:sz w:val="24"/>
          <w:szCs w:val="24"/>
        </w:rPr>
      </w:pPr>
      <w:r>
        <w:rPr>
          <w:rFonts w:ascii="Open Sans" w:hAnsi="Open Sans" w:cs="Open Sans"/>
          <w:color w:val="333E48"/>
          <w:sz w:val="24"/>
          <w:szCs w:val="24"/>
        </w:rPr>
        <w:t>Quality and Security for all your Networking, AV and Data applications;</w:t>
      </w:r>
    </w:p>
    <w:p w14:paraId="25D51441" w14:textId="77777777" w:rsidR="00597FD9" w:rsidRDefault="00597FD9" w:rsidP="00597FD9">
      <w:pPr>
        <w:pStyle w:val="aa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br/>
        <w:t>Exceptional build-quality and a host of features.</w:t>
      </w:r>
      <w:r>
        <w:rPr>
          <w:rFonts w:ascii="Open Sans" w:hAnsi="Open Sans" w:cs="Open Sans"/>
          <w:color w:val="333E48"/>
          <w:sz w:val="21"/>
          <w:szCs w:val="21"/>
        </w:rPr>
        <w:br/>
        <w:t>Everything you need in a compact, 19-inch wall enclosure.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The new CAB-</w:t>
      </w:r>
      <w:r>
        <w:rPr>
          <w:rStyle w:val="a7"/>
          <w:rFonts w:ascii="Open Sans" w:hAnsi="Open Sans" w:cs="Open Sans"/>
          <w:color w:val="333E48"/>
          <w:sz w:val="21"/>
          <w:szCs w:val="21"/>
        </w:rPr>
        <w:t>W6U-EL550G</w:t>
      </w:r>
      <w:r>
        <w:rPr>
          <w:rFonts w:ascii="Open Sans" w:hAnsi="Open Sans" w:cs="Open Sans"/>
          <w:color w:val="333E48"/>
          <w:sz w:val="21"/>
          <w:szCs w:val="21"/>
        </w:rPr>
        <w:t> is a feature-rich, small-height and shallow depth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data enclosure, powder coated with a </w:t>
      </w:r>
      <w:proofErr w:type="gramStart"/>
      <w:r>
        <w:rPr>
          <w:rFonts w:ascii="Open Sans" w:hAnsi="Open Sans" w:cs="Open Sans"/>
          <w:color w:val="333E48"/>
          <w:sz w:val="21"/>
          <w:szCs w:val="21"/>
        </w:rPr>
        <w:t>hard wearing</w:t>
      </w:r>
      <w:proofErr w:type="gramEnd"/>
      <w:r>
        <w:rPr>
          <w:rFonts w:ascii="Open Sans" w:hAnsi="Open Sans" w:cs="Open Sans"/>
          <w:color w:val="333E48"/>
          <w:sz w:val="21"/>
          <w:szCs w:val="21"/>
        </w:rPr>
        <w:t xml:space="preserve"> grey finish (RAL 7035).</w:t>
      </w:r>
      <w:r>
        <w:rPr>
          <w:rFonts w:ascii="Open Sans" w:hAnsi="Open Sans" w:cs="Open Sans"/>
          <w:color w:val="333E48"/>
          <w:sz w:val="21"/>
          <w:szCs w:val="21"/>
        </w:rPr>
        <w:br/>
        <w:t>With a 550mm depth (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approx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>), this cabinet is ideal for restricted or tight fitting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areas in which the normal, larger depth cabinets are not required. For </w:t>
      </w:r>
      <w:proofErr w:type="gramStart"/>
      <w:r>
        <w:rPr>
          <w:rFonts w:ascii="Open Sans" w:hAnsi="Open Sans" w:cs="Open Sans"/>
          <w:color w:val="333E48"/>
          <w:sz w:val="21"/>
          <w:szCs w:val="21"/>
        </w:rPr>
        <w:t>example</w:t>
      </w:r>
      <w:proofErr w:type="gramEnd"/>
      <w:r>
        <w:rPr>
          <w:rFonts w:ascii="Open Sans" w:hAnsi="Open Sans" w:cs="Open Sans"/>
          <w:color w:val="333E48"/>
          <w:sz w:val="21"/>
          <w:szCs w:val="21"/>
        </w:rPr>
        <w:t xml:space="preserve"> in</w:t>
      </w:r>
      <w:r>
        <w:rPr>
          <w:rFonts w:ascii="Open Sans" w:hAnsi="Open Sans" w:cs="Open Sans"/>
          <w:color w:val="333E48"/>
          <w:sz w:val="21"/>
          <w:szCs w:val="21"/>
        </w:rPr>
        <w:br/>
        <w:t>residential homes, community areas or remote networking enclosures that do not</w:t>
      </w:r>
      <w:r>
        <w:rPr>
          <w:rFonts w:ascii="Open Sans" w:hAnsi="Open Sans" w:cs="Open Sans"/>
          <w:color w:val="333E48"/>
          <w:sz w:val="21"/>
          <w:szCs w:val="21"/>
        </w:rPr>
        <w:br/>
        <w:t>need a large amount of enclosure space.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Fully built straight from the box, the </w:t>
      </w:r>
      <w:r>
        <w:rPr>
          <w:rStyle w:val="a7"/>
          <w:rFonts w:ascii="Open Sans" w:hAnsi="Open Sans" w:cs="Open Sans"/>
          <w:color w:val="333E48"/>
          <w:sz w:val="21"/>
          <w:szCs w:val="21"/>
        </w:rPr>
        <w:t>CAB-W6U-EL550G</w:t>
      </w:r>
      <w:r>
        <w:rPr>
          <w:rFonts w:ascii="Open Sans" w:hAnsi="Open Sans" w:cs="Open Sans"/>
          <w:color w:val="333E48"/>
          <w:sz w:val="21"/>
          <w:szCs w:val="21"/>
        </w:rPr>
        <w:t> features a front and of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lastRenderedPageBreak/>
        <w:t>course reversible lockable door and front and rear vertical mount posts for secure</w:t>
      </w:r>
      <w:r>
        <w:rPr>
          <w:rFonts w:ascii="Open Sans" w:hAnsi="Open Sans" w:cs="Open Sans"/>
          <w:color w:val="333E48"/>
          <w:sz w:val="21"/>
          <w:szCs w:val="21"/>
        </w:rPr>
        <w:br/>
        <w:t>equipment deployment.</w:t>
      </w:r>
    </w:p>
    <w:p w14:paraId="7A76D874" w14:textId="77777777" w:rsidR="00597FD9" w:rsidRDefault="00597FD9" w:rsidP="00597FD9">
      <w:pPr>
        <w:pStyle w:val="aa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Equipped with ventilation slots for increased equipment airflow and of course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easy, single person installation makes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th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C</w:t>
      </w:r>
      <w:r>
        <w:rPr>
          <w:rStyle w:val="a7"/>
          <w:rFonts w:ascii="Open Sans" w:hAnsi="Open Sans" w:cs="Open Sans"/>
          <w:color w:val="333E48"/>
          <w:sz w:val="21"/>
          <w:szCs w:val="21"/>
        </w:rPr>
        <w:t>AB-W6U-EL550G</w:t>
      </w:r>
      <w:r>
        <w:rPr>
          <w:rFonts w:ascii="Open Sans" w:hAnsi="Open Sans" w:cs="Open Sans"/>
          <w:color w:val="333E48"/>
          <w:sz w:val="21"/>
          <w:szCs w:val="21"/>
        </w:rPr>
        <w:t> the ideal choice for all</w:t>
      </w:r>
      <w:r>
        <w:rPr>
          <w:rFonts w:ascii="Open Sans" w:hAnsi="Open Sans" w:cs="Open Sans"/>
          <w:color w:val="333E48"/>
          <w:sz w:val="21"/>
          <w:szCs w:val="21"/>
        </w:rPr>
        <w:br/>
        <w:t>your small-scale equipment housing applications.</w:t>
      </w:r>
    </w:p>
    <w:p w14:paraId="3C5AC7FC" w14:textId="77777777" w:rsidR="00597FD9" w:rsidRDefault="00597FD9" w:rsidP="00597FD9">
      <w:pPr>
        <w:pStyle w:val="2"/>
        <w:shd w:val="clear" w:color="auto" w:fill="FFFFFF"/>
        <w:spacing w:before="450" w:after="45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01B6F37B" w14:textId="77777777" w:rsidR="00597FD9" w:rsidRDefault="00597FD9" w:rsidP="00597FD9">
      <w:pPr>
        <w:rPr>
          <w:rFonts w:ascii="宋体" w:hAnsi="宋体" w:cs="宋体"/>
          <w:sz w:val="24"/>
          <w:szCs w:val="24"/>
        </w:rPr>
      </w:pPr>
      <w:proofErr w:type="gramStart"/>
      <w:r>
        <w:rPr>
          <w:rFonts w:hAnsi="Symbol"/>
        </w:rPr>
        <w:t></w:t>
      </w:r>
      <w:r>
        <w:t xml:space="preserve">  ETSI</w:t>
      </w:r>
      <w:proofErr w:type="gramEnd"/>
      <w:r>
        <w:t xml:space="preserve"> 19” front/rear profiles</w:t>
      </w:r>
      <w:r>
        <w:rPr>
          <w:rFonts w:ascii="Open Sans" w:hAnsi="Open Sans" w:cs="Open Sans"/>
          <w:color w:val="333E48"/>
          <w:szCs w:val="21"/>
        </w:rPr>
        <w:br/>
      </w:r>
    </w:p>
    <w:p w14:paraId="62A75C7F" w14:textId="77777777" w:rsidR="00597FD9" w:rsidRDefault="00597FD9" w:rsidP="00597FD9">
      <w:proofErr w:type="gramStart"/>
      <w:r>
        <w:rPr>
          <w:rFonts w:hAnsi="Symbol"/>
        </w:rPr>
        <w:t></w:t>
      </w:r>
      <w:r>
        <w:t xml:space="preserve">  Lockable</w:t>
      </w:r>
      <w:proofErr w:type="gramEnd"/>
      <w:r>
        <w:t xml:space="preserve"> glass door, reversible if required</w:t>
      </w:r>
      <w:r>
        <w:rPr>
          <w:rFonts w:ascii="Open Sans" w:hAnsi="Open Sans" w:cs="Open Sans"/>
          <w:color w:val="333E48"/>
          <w:szCs w:val="21"/>
        </w:rPr>
        <w:br/>
      </w:r>
    </w:p>
    <w:p w14:paraId="4994516D" w14:textId="77777777" w:rsidR="00597FD9" w:rsidRDefault="00597FD9" w:rsidP="00597FD9">
      <w:proofErr w:type="gramStart"/>
      <w:r>
        <w:rPr>
          <w:rFonts w:hAnsi="Symbol"/>
        </w:rPr>
        <w:t></w:t>
      </w:r>
      <w:r>
        <w:t xml:space="preserve">  Multiple</w:t>
      </w:r>
      <w:proofErr w:type="gramEnd"/>
      <w:r>
        <w:t xml:space="preserve"> cable entry points</w:t>
      </w:r>
      <w:r>
        <w:rPr>
          <w:rFonts w:ascii="Open Sans" w:hAnsi="Open Sans" w:cs="Open Sans"/>
          <w:color w:val="333E48"/>
          <w:szCs w:val="21"/>
        </w:rPr>
        <w:br/>
      </w:r>
    </w:p>
    <w:p w14:paraId="5A04928B" w14:textId="77777777" w:rsidR="00597FD9" w:rsidRDefault="00597FD9" w:rsidP="00597FD9">
      <w:proofErr w:type="gramStart"/>
      <w:r>
        <w:rPr>
          <w:rFonts w:hAnsi="Symbol"/>
        </w:rPr>
        <w:t></w:t>
      </w:r>
      <w:r>
        <w:t xml:space="preserve">  Wall</w:t>
      </w:r>
      <w:proofErr w:type="gramEnd"/>
      <w:r>
        <w:t xml:space="preserve"> mountable and easy to install</w:t>
      </w:r>
      <w:r>
        <w:rPr>
          <w:rFonts w:ascii="Open Sans" w:hAnsi="Open Sans" w:cs="Open Sans"/>
          <w:color w:val="333E48"/>
          <w:szCs w:val="21"/>
        </w:rPr>
        <w:br/>
      </w:r>
    </w:p>
    <w:p w14:paraId="7C76D76D" w14:textId="77777777" w:rsidR="00597FD9" w:rsidRDefault="00597FD9" w:rsidP="00597FD9">
      <w:proofErr w:type="gramStart"/>
      <w:r>
        <w:rPr>
          <w:rFonts w:hAnsi="Symbol"/>
        </w:rPr>
        <w:t></w:t>
      </w:r>
      <w:r>
        <w:t xml:space="preserve">  Power</w:t>
      </w:r>
      <w:proofErr w:type="gramEnd"/>
      <w:r>
        <w:t>-coated GREY and robust finish - RAL 7035</w:t>
      </w:r>
      <w:r>
        <w:rPr>
          <w:rFonts w:ascii="Open Sans" w:hAnsi="Open Sans" w:cs="Open Sans"/>
          <w:color w:val="333E48"/>
          <w:szCs w:val="21"/>
        </w:rPr>
        <w:br/>
      </w:r>
    </w:p>
    <w:p w14:paraId="7633773E" w14:textId="77777777" w:rsidR="00597FD9" w:rsidRDefault="00597FD9" w:rsidP="00597FD9">
      <w:proofErr w:type="gramStart"/>
      <w:r>
        <w:rPr>
          <w:rFonts w:hAnsi="Symbol"/>
        </w:rPr>
        <w:t></w:t>
      </w:r>
      <w:r>
        <w:t xml:space="preserve">  Supplied</w:t>
      </w:r>
      <w:proofErr w:type="gramEnd"/>
      <w:r>
        <w:t xml:space="preserve"> with a complementary bag of cage nuts and bolts</w:t>
      </w:r>
      <w:r>
        <w:rPr>
          <w:rFonts w:ascii="Open Sans" w:hAnsi="Open Sans" w:cs="Open Sans"/>
          <w:color w:val="333E48"/>
          <w:szCs w:val="21"/>
        </w:rPr>
        <w:br/>
      </w:r>
    </w:p>
    <w:p w14:paraId="2F726F19" w14:textId="77777777" w:rsidR="00597FD9" w:rsidRDefault="00597FD9" w:rsidP="00597FD9">
      <w:pPr>
        <w:pStyle w:val="2"/>
        <w:shd w:val="clear" w:color="auto" w:fill="FFFFFF"/>
        <w:spacing w:before="450" w:after="45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541CE95F" w14:textId="77777777" w:rsidR="00597FD9" w:rsidRDefault="00597FD9" w:rsidP="00597FD9">
      <w:pPr>
        <w:pStyle w:val="aa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SKU/MPN: CAB-W6U-EL550G 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EAN: 8400800031495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Weights: 11.5Kg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Dimensions: 550x550x320mm</w:t>
      </w:r>
    </w:p>
    <w:p w14:paraId="7431D2CD" w14:textId="77777777" w:rsidR="00597FD9" w:rsidRDefault="00597FD9" w:rsidP="00597FD9">
      <w:pPr>
        <w:pStyle w:val="2"/>
        <w:shd w:val="clear" w:color="auto" w:fill="FFFFFF"/>
        <w:spacing w:before="450" w:after="45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FILES</w:t>
      </w:r>
    </w:p>
    <w:p w14:paraId="3670F4E4" w14:textId="77777777" w:rsidR="00597FD9" w:rsidRDefault="00597FD9" w:rsidP="00597FD9">
      <w:pPr>
        <w:pStyle w:val="aa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tgtFrame="_blank" w:history="1">
        <w:r>
          <w:rPr>
            <w:rStyle w:val="ad"/>
            <w:rFonts w:ascii="Open Sans" w:hAnsi="Open Sans" w:cs="Open Sans"/>
            <w:color w:val="333E48"/>
            <w:sz w:val="21"/>
            <w:szCs w:val="21"/>
          </w:rPr>
          <w:t>Datasheet - CAB-W6U-EL550G</w:t>
        </w:r>
      </w:hyperlink>
    </w:p>
    <w:p w14:paraId="3AE1D97B" w14:textId="142C4831" w:rsidR="00762204" w:rsidRPr="00014110" w:rsidRDefault="00762204" w:rsidP="00597FD9">
      <w:pPr>
        <w:pStyle w:val="5"/>
        <w:shd w:val="clear" w:color="auto" w:fill="FFFFFF"/>
        <w:spacing w:before="450" w:after="450"/>
        <w:rPr>
          <w:sz w:val="32"/>
          <w:szCs w:val="32"/>
        </w:rPr>
      </w:pPr>
    </w:p>
    <w:sectPr w:rsidR="00762204" w:rsidRPr="0001411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D1AE" w14:textId="77777777" w:rsidR="00D80D18" w:rsidRDefault="00D80D18" w:rsidP="007F112D">
      <w:r>
        <w:separator/>
      </w:r>
    </w:p>
  </w:endnote>
  <w:endnote w:type="continuationSeparator" w:id="0">
    <w:p w14:paraId="63E9E8D4" w14:textId="77777777" w:rsidR="00D80D18" w:rsidRDefault="00D80D18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1B93" w14:textId="77777777" w:rsidR="00D80D18" w:rsidRDefault="00D80D18" w:rsidP="007F112D">
      <w:r>
        <w:separator/>
      </w:r>
    </w:p>
  </w:footnote>
  <w:footnote w:type="continuationSeparator" w:id="0">
    <w:p w14:paraId="308C91D5" w14:textId="77777777" w:rsidR="00D80D18" w:rsidRDefault="00D80D18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14110"/>
    <w:rsid w:val="00057924"/>
    <w:rsid w:val="000F0452"/>
    <w:rsid w:val="00130F31"/>
    <w:rsid w:val="00171790"/>
    <w:rsid w:val="00174E7E"/>
    <w:rsid w:val="00180EC7"/>
    <w:rsid w:val="00194B84"/>
    <w:rsid w:val="001E5CE8"/>
    <w:rsid w:val="002C2684"/>
    <w:rsid w:val="00321CBA"/>
    <w:rsid w:val="003240CD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226EF"/>
    <w:rsid w:val="0057581D"/>
    <w:rsid w:val="00584B8C"/>
    <w:rsid w:val="00597FD9"/>
    <w:rsid w:val="005B62A9"/>
    <w:rsid w:val="00601B2E"/>
    <w:rsid w:val="00717F96"/>
    <w:rsid w:val="00751C94"/>
    <w:rsid w:val="00755A63"/>
    <w:rsid w:val="00762204"/>
    <w:rsid w:val="00767C9C"/>
    <w:rsid w:val="007B0E16"/>
    <w:rsid w:val="007F112D"/>
    <w:rsid w:val="0082718D"/>
    <w:rsid w:val="0089242D"/>
    <w:rsid w:val="008E78E0"/>
    <w:rsid w:val="00937E4D"/>
    <w:rsid w:val="00977C86"/>
    <w:rsid w:val="009E462F"/>
    <w:rsid w:val="00A07E39"/>
    <w:rsid w:val="00A71E58"/>
    <w:rsid w:val="00AA7F6E"/>
    <w:rsid w:val="00B15F82"/>
    <w:rsid w:val="00B2321D"/>
    <w:rsid w:val="00C625E8"/>
    <w:rsid w:val="00C721F5"/>
    <w:rsid w:val="00CC7637"/>
    <w:rsid w:val="00D80D18"/>
    <w:rsid w:val="00DA71F2"/>
    <w:rsid w:val="00E72302"/>
    <w:rsid w:val="00E7345B"/>
    <w:rsid w:val="00FA6649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01411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0">
    <w:name w:val="标题 5 字符"/>
    <w:basedOn w:val="a0"/>
    <w:link w:val="5"/>
    <w:uiPriority w:val="9"/>
    <w:rsid w:val="00014110"/>
    <w:rPr>
      <w:b/>
      <w:bCs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014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CAB-W6U-EL550G.pdf?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47</cp:revision>
  <dcterms:created xsi:type="dcterms:W3CDTF">2021-06-17T03:46:00Z</dcterms:created>
  <dcterms:modified xsi:type="dcterms:W3CDTF">2021-10-26T11:44:00Z</dcterms:modified>
</cp:coreProperties>
</file>