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14FC" w14:textId="77777777" w:rsidR="0084557D" w:rsidRDefault="0084557D" w:rsidP="0084557D">
      <w:pPr>
        <w:pStyle w:val="1"/>
        <w:shd w:val="clear" w:color="auto" w:fill="FFFFFF"/>
        <w:spacing w:before="0" w:after="0" w:line="480" w:lineRule="atLeast"/>
        <w:rPr>
          <w:rFonts w:ascii="Arial" w:hAnsi="Arial" w:cs="Arial"/>
          <w:b w:val="0"/>
          <w:bCs w:val="0"/>
          <w:color w:val="0F1111"/>
          <w:sz w:val="36"/>
          <w:szCs w:val="36"/>
        </w:rPr>
      </w:pPr>
      <w:r>
        <w:rPr>
          <w:rStyle w:val="a-size-large"/>
          <w:rFonts w:ascii="Arial" w:hAnsi="Arial" w:cs="Arial"/>
          <w:b w:val="0"/>
          <w:bCs w:val="0"/>
          <w:color w:val="0F1111"/>
          <w:sz w:val="36"/>
          <w:szCs w:val="36"/>
        </w:rPr>
        <w:t>4-Port USB 3.0 Hub Super Speed with Individual LED Power Switches for for Macbook, Mac Pro/mini, iMac, Surface Pro, XPS, Notebook PC, USB Flash Drives, Mobile HDD, and More</w:t>
      </w:r>
    </w:p>
    <w:p w14:paraId="303954AC" w14:textId="3E81CE04" w:rsidR="00CB7136" w:rsidRDefault="0084557D" w:rsidP="00CB7136">
      <w:r>
        <w:rPr>
          <w:noProof/>
        </w:rPr>
        <w:drawing>
          <wp:inline distT="0" distB="0" distL="0" distR="0" wp14:anchorId="14C94B05" wp14:editId="0479AB6B">
            <wp:extent cx="5274310" cy="51695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6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7DF95" w14:textId="0CA48F45" w:rsidR="00CB7136" w:rsidRDefault="00CB7136" w:rsidP="00CB7136"/>
    <w:p w14:paraId="44ED4C9C" w14:textId="77777777" w:rsidR="0084557D" w:rsidRDefault="0084557D" w:rsidP="0084557D">
      <w:pPr>
        <w:pStyle w:val="1"/>
        <w:shd w:val="clear" w:color="auto" w:fill="FFFFFF"/>
        <w:spacing w:before="0" w:after="0" w:line="360" w:lineRule="atLeast"/>
        <w:rPr>
          <w:rFonts w:ascii="Arial" w:hAnsi="Arial" w:cs="Arial"/>
          <w:color w:val="0F1111"/>
          <w:sz w:val="24"/>
          <w:szCs w:val="24"/>
        </w:rPr>
      </w:pPr>
      <w:r>
        <w:rPr>
          <w:rFonts w:ascii="Arial" w:hAnsi="Arial" w:cs="Arial"/>
          <w:color w:val="0F1111"/>
          <w:sz w:val="24"/>
          <w:szCs w:val="24"/>
        </w:rPr>
        <w:t>About this item</w:t>
      </w:r>
    </w:p>
    <w:p w14:paraId="5EA0E139" w14:textId="77777777" w:rsidR="0084557D" w:rsidRDefault="0084557D" w:rsidP="0084557D">
      <w:r>
        <w:rPr>
          <w:rStyle w:val="a-list-item"/>
          <w:rFonts w:ascii="Segoe UI Emoji" w:hAnsi="Segoe UI Emoji" w:cs="Segoe UI Emoji"/>
          <w:color w:val="0F1111"/>
          <w:szCs w:val="21"/>
        </w:rPr>
        <w:t>✔</w:t>
      </w:r>
      <w:r>
        <w:rPr>
          <w:rStyle w:val="a-list-item"/>
          <w:rFonts w:ascii="Arial" w:hAnsi="Arial" w:cs="Arial"/>
          <w:color w:val="0F1111"/>
          <w:szCs w:val="21"/>
        </w:rPr>
        <w:t>️ SUPER SPEED UPTO 5 Gbps | Sync data at super speeds up to 5Gbps fast enough to transfer movie, photos, documents in seconds.</w:t>
      </w:r>
    </w:p>
    <w:p w14:paraId="5CED3EC4" w14:textId="77777777" w:rsidR="0084557D" w:rsidRDefault="0084557D" w:rsidP="0084557D">
      <w:r>
        <w:rPr>
          <w:rStyle w:val="a-list-item"/>
          <w:rFonts w:ascii="Segoe UI Emoji" w:hAnsi="Segoe UI Emoji" w:cs="Segoe UI Emoji"/>
          <w:color w:val="0F1111"/>
          <w:szCs w:val="21"/>
        </w:rPr>
        <w:t>✔</w:t>
      </w:r>
      <w:r>
        <w:rPr>
          <w:rStyle w:val="a-list-item"/>
          <w:rFonts w:ascii="Arial" w:hAnsi="Arial" w:cs="Arial"/>
          <w:color w:val="0F1111"/>
          <w:szCs w:val="21"/>
        </w:rPr>
        <w:t>️ STURDY COMPACT DESIGN | Precision-designed for heat resistance and incredible durability. With power switch you can turn on and off any port.</w:t>
      </w:r>
    </w:p>
    <w:p w14:paraId="148DD719" w14:textId="77777777" w:rsidR="0084557D" w:rsidRDefault="0084557D" w:rsidP="0084557D">
      <w:r>
        <w:rPr>
          <w:rStyle w:val="a-list-item"/>
          <w:rFonts w:ascii="Segoe UI Emoji" w:hAnsi="Segoe UI Emoji" w:cs="Segoe UI Emoji"/>
          <w:color w:val="0F1111"/>
          <w:szCs w:val="21"/>
        </w:rPr>
        <w:t>✔</w:t>
      </w:r>
      <w:r>
        <w:rPr>
          <w:rStyle w:val="a-list-item"/>
          <w:rFonts w:ascii="Arial" w:hAnsi="Arial" w:cs="Arial"/>
          <w:color w:val="0F1111"/>
          <w:szCs w:val="21"/>
        </w:rPr>
        <w:t>️ NEED FOR EXTRA PORT | Transform one of your computer's USB ports into four.</w:t>
      </w:r>
    </w:p>
    <w:p w14:paraId="20819128" w14:textId="77777777" w:rsidR="0084557D" w:rsidRDefault="0084557D" w:rsidP="0084557D">
      <w:r>
        <w:rPr>
          <w:rStyle w:val="a-list-item"/>
          <w:rFonts w:ascii="Segoe UI Emoji" w:hAnsi="Segoe UI Emoji" w:cs="Segoe UI Emoji"/>
          <w:color w:val="0F1111"/>
          <w:szCs w:val="21"/>
        </w:rPr>
        <w:t>✔</w:t>
      </w:r>
      <w:r>
        <w:rPr>
          <w:rStyle w:val="a-list-item"/>
          <w:rFonts w:ascii="Arial" w:hAnsi="Arial" w:cs="Arial"/>
          <w:color w:val="0F1111"/>
          <w:szCs w:val="21"/>
        </w:rPr>
        <w:t xml:space="preserve">️ MULTIUSE USB 3.0 HUB | Connect up to 4 USB devices, e.g. Memory sticks, hard disk, mouse, keyboard, printer, digital cameras, camcorders, speakers, scanners, card </w:t>
      </w:r>
      <w:r>
        <w:rPr>
          <w:rStyle w:val="a-list-item"/>
          <w:rFonts w:ascii="Arial" w:hAnsi="Arial" w:cs="Arial"/>
          <w:color w:val="0F1111"/>
          <w:szCs w:val="21"/>
        </w:rPr>
        <w:lastRenderedPageBreak/>
        <w:t>readers etc. with simple plug and play installation</w:t>
      </w:r>
    </w:p>
    <w:p w14:paraId="25AA726A" w14:textId="77777777" w:rsidR="0084557D" w:rsidRDefault="0084557D" w:rsidP="0084557D">
      <w:r>
        <w:rPr>
          <w:rStyle w:val="a-list-item"/>
          <w:rFonts w:ascii="Segoe UI Emoji" w:hAnsi="Segoe UI Emoji" w:cs="Segoe UI Emoji"/>
          <w:color w:val="0F1111"/>
          <w:szCs w:val="21"/>
        </w:rPr>
        <w:t>✔</w:t>
      </w:r>
      <w:r>
        <w:rPr>
          <w:rStyle w:val="a-list-item"/>
          <w:rFonts w:ascii="Arial" w:hAnsi="Arial" w:cs="Arial"/>
          <w:color w:val="0F1111"/>
          <w:szCs w:val="21"/>
        </w:rPr>
        <w:t>️ 100% SATISFACTION GUARANTEED: We strive to provide quality products and service. While our products are made of high-quality material, should you have any issue with your purchase, we Provide a 2-year warranty. Feel free to contact us. Your happiness with your purchase is our #1 priority!</w:t>
      </w:r>
    </w:p>
    <w:p w14:paraId="62938512" w14:textId="46FA02FB" w:rsidR="00CB7136" w:rsidRDefault="00CB7136" w:rsidP="0084557D"/>
    <w:p w14:paraId="0051282F" w14:textId="447F541D" w:rsidR="0084557D" w:rsidRDefault="0084557D" w:rsidP="0084557D"/>
    <w:p w14:paraId="63CAA97C" w14:textId="29622669" w:rsidR="0084557D" w:rsidRDefault="0084557D" w:rsidP="0084557D">
      <w:r w:rsidRPr="0084557D">
        <w:t>Ideal for connecting both SuperSpeed USB3.0 (5Gbps) and your existing USB2.0 (480Mbps) devices into one, convenient Hub. Ideal for when your WindowsTM, MacTM or any other device has only a limited number of SuperSpeed USB3.0 ports.</w:t>
      </w:r>
    </w:p>
    <w:p w14:paraId="356848B6" w14:textId="6B98F8FC" w:rsidR="0084557D" w:rsidRDefault="0084557D" w:rsidP="0084557D">
      <w:r w:rsidRPr="0084557D">
        <w:t>Connect with ease almost any USB device such as external storage devices, memory card readers, cameras, printers, scanners and a whole host of input devices with total simplicity.</w:t>
      </w:r>
    </w:p>
    <w:p w14:paraId="6694DD3F" w14:textId="2428D9C6" w:rsidR="0084557D" w:rsidRPr="0084557D" w:rsidRDefault="0084557D" w:rsidP="0084557D">
      <w:r w:rsidRPr="0084557D">
        <w:t>Fully Plug n' Play for all popular operating systems such as WindowsTM, MacTM, LinuxTM and more besides.</w:t>
      </w:r>
    </w:p>
    <w:p w14:paraId="49231D2F" w14:textId="362931FB" w:rsidR="00CB7136" w:rsidRDefault="00CB7136" w:rsidP="00CB7136">
      <w:pPr>
        <w:pStyle w:val="1"/>
      </w:pPr>
      <w:r>
        <w:rPr>
          <w:rFonts w:hint="eastAsia"/>
        </w:rPr>
        <w:lastRenderedPageBreak/>
        <w:t>S</w:t>
      </w:r>
      <w:r>
        <w:t>PECIFICATIONS</w:t>
      </w:r>
    </w:p>
    <w:p w14:paraId="49DA46D6" w14:textId="77777777" w:rsidR="0084557D" w:rsidRDefault="0084557D" w:rsidP="0084557D">
      <w:pPr>
        <w:pStyle w:val="2"/>
      </w:pPr>
      <w:r>
        <w:t>4-Port SuperSpeed USB3.0 Hub</w:t>
      </w:r>
    </w:p>
    <w:p w14:paraId="55DC4B32" w14:textId="77777777" w:rsidR="0084557D" w:rsidRDefault="0084557D" w:rsidP="0084557D">
      <w:pPr>
        <w:pStyle w:val="2"/>
      </w:pPr>
      <w:r>
        <w:t>4x downstream ports, 1-upstream port</w:t>
      </w:r>
    </w:p>
    <w:p w14:paraId="7F3D93A1" w14:textId="77777777" w:rsidR="0084557D" w:rsidRDefault="0084557D" w:rsidP="0084557D">
      <w:pPr>
        <w:pStyle w:val="2"/>
      </w:pPr>
      <w:r>
        <w:t>5Gbps transfer speeds: Backward 480Mbps compatible</w:t>
      </w:r>
    </w:p>
    <w:p w14:paraId="785578DA" w14:textId="77777777" w:rsidR="0084557D" w:rsidRDefault="0084557D" w:rsidP="0084557D">
      <w:pPr>
        <w:pStyle w:val="2"/>
      </w:pPr>
      <w:r>
        <w:t>Tri-compliance: USB3.0, USB2.0 and USB1.1</w:t>
      </w:r>
    </w:p>
    <w:p w14:paraId="020A3CA8" w14:textId="77777777" w:rsidR="0084557D" w:rsidRDefault="0084557D" w:rsidP="0084557D">
      <w:pPr>
        <w:pStyle w:val="2"/>
      </w:pPr>
      <w:r>
        <w:t>Fully Plug n' Play, no drivers needed</w:t>
      </w:r>
    </w:p>
    <w:p w14:paraId="5DC5BD70" w14:textId="77777777" w:rsidR="0084557D" w:rsidRDefault="0084557D" w:rsidP="0084557D">
      <w:pPr>
        <w:pStyle w:val="2"/>
      </w:pPr>
      <w:r>
        <w:t>Integral USB surge protection - protects attached USB devices</w:t>
      </w:r>
    </w:p>
    <w:p w14:paraId="215FF797" w14:textId="06016BAD" w:rsidR="0084557D" w:rsidRDefault="0084557D" w:rsidP="0084557D">
      <w:pPr>
        <w:pStyle w:val="2"/>
      </w:pPr>
      <w:r>
        <w:t>Integral LED status in a compact, stylish design</w:t>
      </w:r>
    </w:p>
    <w:p w14:paraId="0CDB98E4" w14:textId="1DB59394" w:rsidR="0084557D" w:rsidRPr="0084557D" w:rsidRDefault="0084557D" w:rsidP="0084557D">
      <w:pPr>
        <w:pStyle w:val="2"/>
      </w:pPr>
      <w:r w:rsidRPr="0084557D">
        <w:t xml:space="preserve">Package Dimensions </w:t>
      </w:r>
      <w:r w:rsidRPr="0084557D">
        <w:rPr>
          <w:rFonts w:ascii="MS Gothic" w:eastAsia="MS Gothic" w:hAnsi="MS Gothic" w:cs="MS Gothic" w:hint="eastAsia"/>
        </w:rPr>
        <w:t>‏</w:t>
      </w:r>
      <w:r w:rsidRPr="0084557D">
        <w:t xml:space="preserve"> : </w:t>
      </w:r>
      <w:r w:rsidRPr="0084557D">
        <w:rPr>
          <w:rFonts w:ascii="MS Gothic" w:eastAsia="MS Gothic" w:hAnsi="MS Gothic" w:cs="MS Gothic" w:hint="eastAsia"/>
        </w:rPr>
        <w:t>‎</w:t>
      </w:r>
      <w:r w:rsidRPr="0084557D">
        <w:rPr>
          <w:rFonts w:ascii="等线 Light" w:eastAsia="等线 Light" w:hAnsi="等线 Light" w:cs="等线 Light" w:hint="eastAsia"/>
        </w:rPr>
        <w:t> </w:t>
      </w:r>
      <w:r w:rsidRPr="0084557D">
        <w:t>9 x 5 x 5 cm; 97 Grams</w:t>
      </w:r>
    </w:p>
    <w:p w14:paraId="14DF8959" w14:textId="4210C9B2" w:rsidR="00CB7136" w:rsidRDefault="00CB7136" w:rsidP="00CB7136">
      <w:pPr>
        <w:pStyle w:val="2"/>
      </w:pPr>
      <w:r>
        <w:t>P</w:t>
      </w:r>
      <w:r>
        <w:rPr>
          <w:rFonts w:hint="eastAsia"/>
        </w:rPr>
        <w:t>a</w:t>
      </w:r>
      <w:r>
        <w:t>rt number:</w:t>
      </w:r>
      <w:r w:rsidRPr="00CB7136">
        <w:t xml:space="preserve"> </w:t>
      </w:r>
      <w:r w:rsidR="0084557D" w:rsidRPr="0084557D">
        <w:t>USB3-HB-4PM-V</w:t>
      </w:r>
    </w:p>
    <w:p w14:paraId="154DAE29" w14:textId="601F1869" w:rsidR="00CB7136" w:rsidRDefault="00CB7136" w:rsidP="00CB7136"/>
    <w:p w14:paraId="23F852DB" w14:textId="6BC202B0" w:rsidR="00CB7136" w:rsidRPr="00CB7136" w:rsidRDefault="00CB7136" w:rsidP="00CB7136"/>
    <w:sectPr w:rsidR="00CB7136" w:rsidRPr="00CB7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6E4"/>
    <w:multiLevelType w:val="multilevel"/>
    <w:tmpl w:val="C446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459E3"/>
    <w:multiLevelType w:val="multilevel"/>
    <w:tmpl w:val="5436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C50F0"/>
    <w:multiLevelType w:val="hybridMultilevel"/>
    <w:tmpl w:val="ADE4A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9E4418"/>
    <w:multiLevelType w:val="hybridMultilevel"/>
    <w:tmpl w:val="10A83D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39"/>
    <w:rsid w:val="0003193D"/>
    <w:rsid w:val="0026598B"/>
    <w:rsid w:val="00306D39"/>
    <w:rsid w:val="0084557D"/>
    <w:rsid w:val="0099520C"/>
    <w:rsid w:val="00BA6691"/>
    <w:rsid w:val="00C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ADF9"/>
  <w15:chartTrackingRefBased/>
  <w15:docId w15:val="{68748032-D170-42B2-ABF9-BEB35893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71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B71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136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CB7136"/>
    <w:pPr>
      <w:widowControl w:val="0"/>
      <w:jc w:val="both"/>
    </w:pPr>
  </w:style>
  <w:style w:type="character" w:customStyle="1" w:styleId="20">
    <w:name w:val="标题 2 字符"/>
    <w:basedOn w:val="a0"/>
    <w:link w:val="2"/>
    <w:uiPriority w:val="9"/>
    <w:rsid w:val="00CB713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CB7136"/>
    <w:pPr>
      <w:ind w:firstLineChars="200" w:firstLine="420"/>
    </w:pPr>
  </w:style>
  <w:style w:type="character" w:customStyle="1" w:styleId="a-size-large">
    <w:name w:val="a-size-large"/>
    <w:basedOn w:val="a0"/>
    <w:rsid w:val="0084557D"/>
  </w:style>
  <w:style w:type="character" w:customStyle="1" w:styleId="a-list-item">
    <w:name w:val="a-list-item"/>
    <w:basedOn w:val="a0"/>
    <w:rsid w:val="0084557D"/>
  </w:style>
  <w:style w:type="character" w:customStyle="1" w:styleId="a-text-bold">
    <w:name w:val="a-text-bold"/>
    <w:basedOn w:val="a0"/>
    <w:rsid w:val="0084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7</cp:revision>
  <dcterms:created xsi:type="dcterms:W3CDTF">2021-11-09T07:21:00Z</dcterms:created>
  <dcterms:modified xsi:type="dcterms:W3CDTF">2021-11-10T11:32:00Z</dcterms:modified>
</cp:coreProperties>
</file>