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D123" w14:textId="1F2A7D12" w:rsidR="00F01D96" w:rsidRDefault="00F01D96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>DYNAMODE DYNA-G</w:t>
      </w:r>
      <w:r w:rsidR="00CC5170">
        <w:rPr>
          <w:rFonts w:ascii="Arial" w:eastAsia="宋体" w:hAnsi="Arial" w:cs="Arial"/>
          <w:color w:val="0F1111"/>
          <w:kern w:val="36"/>
          <w:sz w:val="36"/>
          <w:szCs w:val="36"/>
        </w:rPr>
        <w:t>D309</w:t>
      </w: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 LockStock Series Gaming ATX/M-ATX Computer Case Gaming Pc Case With Fans - Black Design Gamer PC Case</w:t>
      </w:r>
    </w:p>
    <w:p w14:paraId="24B046F9" w14:textId="199F8485" w:rsidR="00203E25" w:rsidRDefault="00203E25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</w:p>
    <w:p w14:paraId="17AB8F6D" w14:textId="1159384D" w:rsidR="00203E25" w:rsidRPr="00F01D96" w:rsidRDefault="00203E25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203E25">
        <w:rPr>
          <w:rFonts w:ascii="Arial" w:eastAsia="宋体" w:hAnsi="Arial" w:cs="Arial"/>
          <w:color w:val="0F1111"/>
          <w:kern w:val="36"/>
          <w:sz w:val="36"/>
          <w:szCs w:val="36"/>
        </w:rPr>
        <w:t>G</w:t>
      </w:r>
      <w:r w:rsidR="00845920">
        <w:rPr>
          <w:rFonts w:ascii="Arial" w:eastAsia="宋体" w:hAnsi="Arial" w:cs="Arial"/>
          <w:color w:val="0F1111"/>
          <w:kern w:val="36"/>
          <w:sz w:val="36"/>
          <w:szCs w:val="36"/>
        </w:rPr>
        <w:t>C783</w:t>
      </w:r>
    </w:p>
    <w:p w14:paraId="7913964F" w14:textId="4B17B4A8" w:rsidR="00BB102A" w:rsidRDefault="00BB102A"/>
    <w:p w14:paraId="677A5F1B" w14:textId="3E8ACBB8" w:rsidR="00F01D96" w:rsidRDefault="00845920">
      <w:r>
        <w:rPr>
          <w:noProof/>
        </w:rPr>
        <w:drawing>
          <wp:inline distT="0" distB="0" distL="0" distR="0" wp14:anchorId="6DB62529" wp14:editId="60A17A3A">
            <wp:extent cx="5274310" cy="4841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3945" w14:textId="77777777" w:rsidR="00F01D96" w:rsidRDefault="00F01D96" w:rsidP="00F01D96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Arial" w:hAnsi="Arial" w:cs="Arial"/>
          <w:color w:val="0F1111"/>
          <w:sz w:val="24"/>
          <w:szCs w:val="24"/>
        </w:rPr>
        <w:t>About this item</w:t>
      </w:r>
    </w:p>
    <w:p w14:paraId="7CA5CCA7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BUILT WITH YOUR IMAGINATION | Introducing the new range of Dynamode LockStock PC cases which will bring a new, exciting dimension to your computer system builds and add a futuristic presence for your powerful system hardware.</w:t>
      </w:r>
    </w:p>
    <w:p w14:paraId="7FA9128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 xml:space="preserve">COOL DOWN SUPERIOR AIR FLOW | But the beauty is not just skin deep. Under the hood is extensive cooling options to help keep the most overclocked </w:t>
      </w:r>
      <w:r>
        <w:rPr>
          <w:rStyle w:val="a-list-item"/>
          <w:rFonts w:ascii="Arial" w:hAnsi="Arial" w:cs="Arial"/>
          <w:color w:val="0F1111"/>
          <w:szCs w:val="21"/>
        </w:rPr>
        <w:lastRenderedPageBreak/>
        <w:t>ATX or M-ATX motherboard running as it should together with a generous array of 3.5” and 5.25” storage array compartments.</w:t>
      </w:r>
    </w:p>
    <w:p w14:paraId="1438F2F4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DESIGNED FOR YOUR HAPPINESS | External USB and Audio (dependent on model) are incorporated as we know this means less hassle when connecting your USB peripherals.</w:t>
      </w:r>
    </w:p>
    <w:p w14:paraId="67CD44BE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GAMERS CHOISE | Finally we know you need need ease of access to your valuable hardware, so all Dynamode LockStock cases are just that - easy to build, and built to last.</w:t>
      </w:r>
    </w:p>
    <w:p w14:paraId="48D31F83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KEEP YOUR HARDWARE SAFE AND COOL | Superior system venting and PC component connection</w:t>
      </w:r>
    </w:p>
    <w:p w14:paraId="666CD36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HOW MANY PORTS YOU NEED | Front Ports: x1 Audio, x1 USB2, x1 USB3, PCI Slots: x7 Fan Ports: x1 Front, x1 Back, x3 Side of case</w:t>
      </w:r>
    </w:p>
    <w:p w14:paraId="77F72F6B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Storage Fitment: x1 5.25”, x3 3.5” devices</w:t>
      </w:r>
    </w:p>
    <w:p w14:paraId="60E318A0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Lightweight alloy dimensions: 370x173x405mm (approx)</w:t>
      </w:r>
    </w:p>
    <w:p w14:paraId="03349C9A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Easy Access chassis design - ideal for all PC system builders</w:t>
      </w:r>
    </w:p>
    <w:p w14:paraId="146877B2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Compatible with standard ATX, MicroATX Motherboards *</w:t>
      </w:r>
    </w:p>
    <w:p w14:paraId="5D2470AF" w14:textId="35C1DE42" w:rsidR="00F01D96" w:rsidRDefault="00F01D96"/>
    <w:p w14:paraId="69785BCC" w14:textId="2DDDB105" w:rsidR="00F01D96" w:rsidRPr="00F01D96" w:rsidRDefault="00F01D96">
      <w:r>
        <w:rPr>
          <w:rFonts w:ascii="Roboto" w:hAnsi="Roboto"/>
          <w:color w:val="333333"/>
          <w:szCs w:val="21"/>
          <w:shd w:val="clear" w:color="auto" w:fill="FFFFFF"/>
        </w:rPr>
        <w:t>Structure material</w:t>
      </w:r>
      <w:r>
        <w:rPr>
          <w:rFonts w:ascii="Roboto" w:hAnsi="Roboto"/>
          <w:color w:val="333333"/>
          <w:szCs w:val="21"/>
          <w:shd w:val="clear" w:color="auto" w:fill="FFFFFF"/>
        </w:rPr>
        <w:t>：</w:t>
      </w:r>
      <w:r>
        <w:rPr>
          <w:rFonts w:ascii="Roboto" w:hAnsi="Roboto"/>
          <w:color w:val="333333"/>
          <w:szCs w:val="21"/>
          <w:shd w:val="clear" w:color="auto" w:fill="FFFFFF"/>
        </w:rPr>
        <w:t>0.35mm &amp;0.40mm SGCC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Structure size: 370*173*405mm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Motherboard support: ATX/Micro ATX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Power support: Standard ATX PSU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PCI Slot: 7 slots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Fan support: Rear 1*8cm , side 2*12cm, front 1*12cm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ODD space support: 2*5.25''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HDD space support: 3*3.5''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SSD space support: 2*2.5''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FDD space support: 1*3.5''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ports: Audio+2*USB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material: ABS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color: customized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Package size: 445*220*455mm</w:t>
      </w:r>
    </w:p>
    <w:sectPr w:rsidR="00F01D96" w:rsidRPr="00F0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8D0"/>
    <w:multiLevelType w:val="multilevel"/>
    <w:tmpl w:val="8C7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35A20"/>
    <w:multiLevelType w:val="multilevel"/>
    <w:tmpl w:val="805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5"/>
    <w:rsid w:val="001148C9"/>
    <w:rsid w:val="001E678C"/>
    <w:rsid w:val="00203E25"/>
    <w:rsid w:val="0026598B"/>
    <w:rsid w:val="00791085"/>
    <w:rsid w:val="00845920"/>
    <w:rsid w:val="0099520C"/>
    <w:rsid w:val="00BB102A"/>
    <w:rsid w:val="00CC5170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A36"/>
  <w15:chartTrackingRefBased/>
  <w15:docId w15:val="{9149613B-195F-4D8F-819C-74B9E8B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1D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1D96"/>
  </w:style>
  <w:style w:type="character" w:customStyle="1" w:styleId="a-list-item">
    <w:name w:val="a-list-item"/>
    <w:basedOn w:val="a0"/>
    <w:rsid w:val="00F0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13</cp:revision>
  <dcterms:created xsi:type="dcterms:W3CDTF">2021-11-04T05:47:00Z</dcterms:created>
  <dcterms:modified xsi:type="dcterms:W3CDTF">2022-01-07T10:00:00Z</dcterms:modified>
</cp:coreProperties>
</file>